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778" w:rsidRDefault="00D563B5" w:rsidP="00311778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Water</w:t>
      </w:r>
      <w:r w:rsidR="00311778">
        <w:rPr>
          <w:b/>
          <w:bCs/>
          <w:sz w:val="22"/>
          <w:szCs w:val="22"/>
        </w:rPr>
        <w:t xml:space="preserve"> Demand Calculation </w:t>
      </w:r>
    </w:p>
    <w:p w:rsidR="00311778" w:rsidRDefault="00D563B5" w:rsidP="0031177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311778">
        <w:rPr>
          <w:sz w:val="22"/>
          <w:szCs w:val="22"/>
        </w:rPr>
        <w:t xml:space="preserve">• Water requirement can be </w:t>
      </w:r>
      <w:r>
        <w:rPr>
          <w:sz w:val="22"/>
          <w:szCs w:val="22"/>
        </w:rPr>
        <w:t>calculated</w:t>
      </w:r>
    </w:p>
    <w:p w:rsidR="00311778" w:rsidRDefault="00D563B5" w:rsidP="00311778">
      <w:pPr>
        <w:pStyle w:val="Default"/>
        <w:spacing w:after="53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311778">
        <w:rPr>
          <w:sz w:val="22"/>
          <w:szCs w:val="22"/>
        </w:rPr>
        <w:t xml:space="preserve">1. Residential water demand. </w:t>
      </w:r>
    </w:p>
    <w:p w:rsidR="00311778" w:rsidRDefault="00D563B5" w:rsidP="00311778">
      <w:pPr>
        <w:pStyle w:val="Default"/>
        <w:spacing w:after="53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311778">
        <w:rPr>
          <w:sz w:val="22"/>
          <w:szCs w:val="22"/>
        </w:rPr>
        <w:t xml:space="preserve">2. Industrial water demand. </w:t>
      </w:r>
    </w:p>
    <w:p w:rsidR="00311778" w:rsidRDefault="00D563B5" w:rsidP="00311778">
      <w:pPr>
        <w:pStyle w:val="Default"/>
        <w:spacing w:after="53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11778" w:rsidRDefault="00D563B5" w:rsidP="00311778">
      <w:pPr>
        <w:pStyle w:val="Default"/>
        <w:spacing w:after="53"/>
        <w:rPr>
          <w:sz w:val="22"/>
          <w:szCs w:val="22"/>
        </w:rPr>
      </w:pPr>
      <w:r>
        <w:rPr>
          <w:sz w:val="22"/>
          <w:szCs w:val="22"/>
        </w:rPr>
        <w:t xml:space="preserve">        3.</w:t>
      </w:r>
      <w:r w:rsidR="00311778">
        <w:rPr>
          <w:sz w:val="22"/>
          <w:szCs w:val="22"/>
        </w:rPr>
        <w:t xml:space="preserve"> Water demand for comm</w:t>
      </w:r>
      <w:r>
        <w:rPr>
          <w:sz w:val="22"/>
          <w:szCs w:val="22"/>
        </w:rPr>
        <w:t>ercial</w:t>
      </w:r>
      <w:r w:rsidR="00311778">
        <w:rPr>
          <w:sz w:val="22"/>
          <w:szCs w:val="22"/>
        </w:rPr>
        <w:t xml:space="preserve"> services. </w:t>
      </w:r>
    </w:p>
    <w:p w:rsidR="00311778" w:rsidRDefault="00D563B5" w:rsidP="0031177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4. Water demand for fire fighting</w:t>
      </w:r>
    </w:p>
    <w:p w:rsidR="00805390" w:rsidRDefault="006B259C"/>
    <w:p w:rsidR="00F155BE" w:rsidRPr="001D6933" w:rsidRDefault="00F155BE" w:rsidP="00F155BE">
      <w:pPr>
        <w:widowControl w:val="0"/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>
        <w:rPr>
          <w:rFonts w:ascii="Times New Roman" w:eastAsia="Times" w:hAnsi="Times New Roman" w:cs="Times New Roman"/>
          <w:b/>
          <w:sz w:val="24"/>
          <w:szCs w:val="24"/>
          <w:u w:val="single"/>
        </w:rPr>
        <w:t>Reference</w:t>
      </w:r>
    </w:p>
    <w:p w:rsidR="00F155BE" w:rsidRPr="001D6933" w:rsidRDefault="00F155BE" w:rsidP="00F155BE">
      <w:pPr>
        <w:pStyle w:val="ListParagraph"/>
        <w:widowControl w:val="0"/>
        <w:numPr>
          <w:ilvl w:val="0"/>
          <w:numId w:val="1"/>
        </w:numPr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 w:rsidRPr="001D6933">
        <w:rPr>
          <w:rFonts w:ascii="Times New Roman" w:eastAsia="Times" w:hAnsi="Times New Roman" w:cs="Times New Roman"/>
          <w:sz w:val="24"/>
          <w:szCs w:val="24"/>
        </w:rPr>
        <w:t xml:space="preserve">Occupancy types are set according to BNBC </w:t>
      </w:r>
      <w:r>
        <w:rPr>
          <w:rFonts w:ascii="Times New Roman" w:eastAsia="Times" w:hAnsi="Times New Roman" w:cs="Times New Roman"/>
          <w:sz w:val="24"/>
          <w:szCs w:val="24"/>
        </w:rPr>
        <w:t>2006</w:t>
      </w:r>
      <w:r w:rsidRPr="001D6933">
        <w:rPr>
          <w:rFonts w:ascii="Times New Roman" w:eastAsia="Times" w:hAnsi="Times New Roman" w:cs="Times New Roman"/>
          <w:sz w:val="24"/>
          <w:szCs w:val="24"/>
        </w:rPr>
        <w:t xml:space="preserve"> </w:t>
      </w:r>
      <w:r>
        <w:rPr>
          <w:rFonts w:ascii="Times New Roman" w:eastAsia="Times" w:hAnsi="Times New Roman" w:cs="Times New Roman"/>
          <w:sz w:val="24"/>
          <w:szCs w:val="24"/>
        </w:rPr>
        <w:t>(table8.5</w:t>
      </w:r>
      <w:r w:rsidRPr="001D6933">
        <w:rPr>
          <w:rFonts w:ascii="Times New Roman" w:eastAsia="Times" w:hAnsi="Times New Roman" w:cs="Times New Roman"/>
          <w:sz w:val="24"/>
          <w:szCs w:val="24"/>
        </w:rPr>
        <w:t>.1</w:t>
      </w:r>
      <w:r>
        <w:rPr>
          <w:rFonts w:ascii="Times New Roman" w:eastAsia="Times" w:hAnsi="Times New Roman" w:cs="Times New Roman"/>
          <w:sz w:val="24"/>
          <w:szCs w:val="24"/>
        </w:rPr>
        <w:t>(a</w:t>
      </w:r>
      <w:r w:rsidRPr="001D6933">
        <w:rPr>
          <w:rFonts w:ascii="Times New Roman" w:eastAsia="Times" w:hAnsi="Times New Roman" w:cs="Times New Roman"/>
          <w:sz w:val="24"/>
          <w:szCs w:val="24"/>
        </w:rPr>
        <w:t>)</w:t>
      </w:r>
      <w:r>
        <w:rPr>
          <w:rFonts w:ascii="Times New Roman" w:eastAsia="Times" w:hAnsi="Times New Roman" w:cs="Times New Roman"/>
          <w:sz w:val="24"/>
          <w:szCs w:val="24"/>
        </w:rPr>
        <w:t>)</w:t>
      </w:r>
    </w:p>
    <w:p w:rsidR="00F155BE" w:rsidRDefault="00F155BE" w:rsidP="00F155BE">
      <w:pPr>
        <w:pStyle w:val="ListParagraph"/>
        <w:widowControl w:val="0"/>
        <w:numPr>
          <w:ilvl w:val="0"/>
          <w:numId w:val="1"/>
        </w:numPr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 w:rsidRPr="001D6933">
        <w:rPr>
          <w:rFonts w:ascii="Times New Roman" w:eastAsia="Times" w:hAnsi="Times New Roman" w:cs="Times New Roman"/>
          <w:sz w:val="24"/>
          <w:szCs w:val="24"/>
        </w:rPr>
        <w:t>Water demand is set accordin</w:t>
      </w:r>
      <w:r>
        <w:rPr>
          <w:rFonts w:ascii="Times New Roman" w:eastAsia="Times" w:hAnsi="Times New Roman" w:cs="Times New Roman"/>
          <w:sz w:val="24"/>
          <w:szCs w:val="24"/>
        </w:rPr>
        <w:t>g to BNBC 2006</w:t>
      </w:r>
      <w:r w:rsidRPr="001D6933">
        <w:rPr>
          <w:rFonts w:ascii="Times New Roman" w:eastAsia="Times" w:hAnsi="Times New Roman" w:cs="Times New Roman"/>
          <w:sz w:val="24"/>
          <w:szCs w:val="24"/>
        </w:rPr>
        <w:t xml:space="preserve"> </w:t>
      </w:r>
      <w:r>
        <w:rPr>
          <w:rFonts w:ascii="Times New Roman" w:eastAsia="Times" w:hAnsi="Times New Roman" w:cs="Times New Roman"/>
          <w:sz w:val="24"/>
          <w:szCs w:val="24"/>
        </w:rPr>
        <w:t>(table8.5</w:t>
      </w:r>
      <w:r w:rsidRPr="001D6933">
        <w:rPr>
          <w:rFonts w:ascii="Times New Roman" w:eastAsia="Times" w:hAnsi="Times New Roman" w:cs="Times New Roman"/>
          <w:sz w:val="24"/>
          <w:szCs w:val="24"/>
        </w:rPr>
        <w:t>.1</w:t>
      </w:r>
      <w:r>
        <w:rPr>
          <w:rFonts w:ascii="Times New Roman" w:eastAsia="Times" w:hAnsi="Times New Roman" w:cs="Times New Roman"/>
          <w:sz w:val="24"/>
          <w:szCs w:val="24"/>
        </w:rPr>
        <w:t>(d)</w:t>
      </w:r>
      <w:r w:rsidRPr="001D6933">
        <w:rPr>
          <w:rFonts w:ascii="Times New Roman" w:eastAsia="Times" w:hAnsi="Times New Roman" w:cs="Times New Roman"/>
          <w:sz w:val="24"/>
          <w:szCs w:val="24"/>
        </w:rPr>
        <w:t>)</w:t>
      </w:r>
    </w:p>
    <w:p w:rsidR="00F155BE" w:rsidRPr="00634AE4" w:rsidRDefault="00F155BE" w:rsidP="00F155BE">
      <w:pPr>
        <w:pStyle w:val="ListParagraph"/>
        <w:widowControl w:val="0"/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</w:p>
    <w:p w:rsidR="00F155BE" w:rsidRPr="001D6933" w:rsidRDefault="00F155BE" w:rsidP="00F155BE">
      <w:pPr>
        <w:widowControl w:val="0"/>
        <w:spacing w:after="200"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  <w:r w:rsidRPr="001D6933">
        <w:rPr>
          <w:rFonts w:ascii="Times New Roman" w:eastAsia="Times" w:hAnsi="Times New Roman" w:cs="Times New Roman"/>
          <w:b/>
          <w:sz w:val="24"/>
          <w:szCs w:val="24"/>
          <w:u w:val="single"/>
        </w:rPr>
        <w:t>Peak factors:</w:t>
      </w:r>
    </w:p>
    <w:p w:rsidR="00F155BE" w:rsidRPr="001D6933" w:rsidRDefault="00F155BE" w:rsidP="00F155BE">
      <w:pPr>
        <w:widowControl w:val="0"/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 w:rsidRPr="001D6933">
        <w:rPr>
          <w:rFonts w:ascii="Times New Roman" w:eastAsia="Times" w:hAnsi="Times New Roman" w:cs="Times New Roman"/>
          <w:sz w:val="24"/>
          <w:szCs w:val="24"/>
        </w:rPr>
        <w:t xml:space="preserve"> Residential zone = 2.4</w:t>
      </w:r>
    </w:p>
    <w:p w:rsidR="00F155BE" w:rsidRPr="001D6933" w:rsidRDefault="00F155BE" w:rsidP="00F155BE">
      <w:pPr>
        <w:widowControl w:val="0"/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 w:rsidRPr="001D6933">
        <w:rPr>
          <w:rFonts w:ascii="Times New Roman" w:eastAsia="Times" w:hAnsi="Times New Roman" w:cs="Times New Roman"/>
          <w:sz w:val="24"/>
          <w:szCs w:val="24"/>
        </w:rPr>
        <w:t xml:space="preserve"> Industrial zone = 1.4</w:t>
      </w:r>
    </w:p>
    <w:p w:rsidR="00F155BE" w:rsidRPr="001D6933" w:rsidRDefault="00F155BE" w:rsidP="00F155BE">
      <w:pPr>
        <w:widowControl w:val="0"/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 w:rsidRPr="001D6933">
        <w:rPr>
          <w:rFonts w:ascii="Times New Roman" w:eastAsia="Times" w:hAnsi="Times New Roman" w:cs="Times New Roman"/>
          <w:sz w:val="24"/>
          <w:szCs w:val="24"/>
        </w:rPr>
        <w:t xml:space="preserve"> Administrative zone = 1.4</w:t>
      </w:r>
    </w:p>
    <w:p w:rsidR="00F155BE" w:rsidRPr="001D6933" w:rsidRDefault="00F155BE" w:rsidP="00F155BE">
      <w:pPr>
        <w:widowControl w:val="0"/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 w:rsidRPr="001D6933">
        <w:rPr>
          <w:rFonts w:ascii="Times New Roman" w:eastAsia="Times" w:hAnsi="Times New Roman" w:cs="Times New Roman"/>
          <w:sz w:val="24"/>
          <w:szCs w:val="24"/>
        </w:rPr>
        <w:t xml:space="preserve"> Common Facility zone = 4</w:t>
      </w:r>
    </w:p>
    <w:p w:rsidR="00F155BE" w:rsidRDefault="00F155BE" w:rsidP="00F155BE">
      <w:pPr>
        <w:widowControl w:val="0"/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 w:rsidRPr="001D6933">
        <w:rPr>
          <w:rFonts w:ascii="Times New Roman" w:eastAsia="Times" w:hAnsi="Times New Roman" w:cs="Times New Roman"/>
          <w:sz w:val="24"/>
          <w:szCs w:val="24"/>
        </w:rPr>
        <w:t xml:space="preserve"> Fire Fighting = 1</w:t>
      </w: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</w:p>
    <w:p w:rsidR="00F155BE" w:rsidRDefault="00F155BE" w:rsidP="00F155BE">
      <w:pPr>
        <w:spacing w:after="200"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</w:p>
    <w:p w:rsidR="00F155BE" w:rsidRPr="001D6933" w:rsidRDefault="00F155BE" w:rsidP="00F155BE">
      <w:pPr>
        <w:spacing w:after="200"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" w:hAnsi="Times New Roman" w:cs="Times New Roman"/>
          <w:b/>
          <w:sz w:val="24"/>
          <w:szCs w:val="24"/>
          <w:u w:val="single"/>
        </w:rPr>
        <w:t xml:space="preserve">Water Demand for </w:t>
      </w:r>
      <w:r w:rsidRPr="001D6933">
        <w:rPr>
          <w:rFonts w:ascii="Times New Roman" w:eastAsia="Times" w:hAnsi="Times New Roman" w:cs="Times New Roman"/>
          <w:b/>
          <w:sz w:val="24"/>
          <w:szCs w:val="24"/>
          <w:u w:val="single"/>
        </w:rPr>
        <w:t>Residential zone:</w:t>
      </w:r>
    </w:p>
    <w:tbl>
      <w:tblPr>
        <w:tblW w:w="12440" w:type="dxa"/>
        <w:tblInd w:w="98" w:type="dxa"/>
        <w:tblLook w:val="04A0"/>
      </w:tblPr>
      <w:tblGrid>
        <w:gridCol w:w="1232"/>
        <w:gridCol w:w="889"/>
        <w:gridCol w:w="889"/>
        <w:gridCol w:w="862"/>
        <w:gridCol w:w="942"/>
        <w:gridCol w:w="637"/>
        <w:gridCol w:w="621"/>
        <w:gridCol w:w="941"/>
        <w:gridCol w:w="889"/>
        <w:gridCol w:w="997"/>
        <w:gridCol w:w="886"/>
        <w:gridCol w:w="828"/>
        <w:gridCol w:w="886"/>
        <w:gridCol w:w="941"/>
      </w:tblGrid>
      <w:tr w:rsidR="00F155BE" w:rsidRPr="00F155BE" w:rsidTr="00F155BE">
        <w:trPr>
          <w:trHeight w:val="1716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155B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Residence</w:t>
            </w:r>
            <w:r w:rsidRPr="00F155BE">
              <w:rPr>
                <w:rFonts w:ascii="Calibri" w:eastAsia="Times New Roman" w:hAnsi="Calibri" w:cs="Calibri"/>
                <w:b/>
                <w:bCs/>
              </w:rPr>
              <w:t xml:space="preserve"> Type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155BE">
              <w:rPr>
                <w:rFonts w:ascii="Calibri" w:eastAsia="Times New Roman" w:hAnsi="Calibri" w:cs="Calibri"/>
                <w:b/>
                <w:bCs/>
              </w:rPr>
              <w:t>Present Population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155BE">
              <w:rPr>
                <w:rFonts w:ascii="Calibri" w:eastAsia="Times New Roman" w:hAnsi="Calibri" w:cs="Calibri"/>
                <w:b/>
                <w:bCs/>
              </w:rPr>
              <w:t xml:space="preserve">Per Capita </w:t>
            </w:r>
            <w:proofErr w:type="spellStart"/>
            <w:r w:rsidRPr="00F155B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Consumption</w:t>
            </w:r>
            <w:r w:rsidRPr="00F155BE">
              <w:rPr>
                <w:rFonts w:ascii="Calibri" w:eastAsia="Times New Roman" w:hAnsi="Calibri" w:cs="Calibri"/>
                <w:b/>
                <w:bCs/>
              </w:rPr>
              <w:t>,lpcd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F155BE">
              <w:rPr>
                <w:rFonts w:ascii="Calibri" w:eastAsia="Times New Roman" w:hAnsi="Calibri" w:cs="Calibri"/>
                <w:b/>
                <w:bCs/>
              </w:rPr>
              <w:t>Duration,hrs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155BE">
              <w:rPr>
                <w:rFonts w:ascii="Calibri" w:eastAsia="Times New Roman" w:hAnsi="Calibri" w:cs="Calibri"/>
                <w:b/>
                <w:bCs/>
              </w:rPr>
              <w:t xml:space="preserve">Average Present </w:t>
            </w:r>
            <w:proofErr w:type="spellStart"/>
            <w:r w:rsidRPr="00F155BE">
              <w:rPr>
                <w:rFonts w:ascii="Calibri" w:eastAsia="Times New Roman" w:hAnsi="Calibri" w:cs="Calibri"/>
                <w:b/>
                <w:bCs/>
              </w:rPr>
              <w:t>Demand,lpd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155BE">
              <w:rPr>
                <w:rFonts w:ascii="Calibri" w:eastAsia="Times New Roman" w:hAnsi="Calibri" w:cs="Calibri"/>
                <w:b/>
                <w:bCs/>
              </w:rPr>
              <w:t>Peak Factor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155BE">
              <w:rPr>
                <w:rFonts w:ascii="Calibri" w:eastAsia="Times New Roman" w:hAnsi="Calibri" w:cs="Calibri"/>
                <w:b/>
                <w:bCs/>
              </w:rPr>
              <w:t>Time Factor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155BE">
              <w:rPr>
                <w:rFonts w:ascii="Calibri" w:eastAsia="Times New Roman" w:hAnsi="Calibri" w:cs="Calibri"/>
                <w:b/>
                <w:bCs/>
              </w:rPr>
              <w:t xml:space="preserve">Peak Present </w:t>
            </w:r>
            <w:proofErr w:type="spellStart"/>
            <w:r w:rsidRPr="00F155BE">
              <w:rPr>
                <w:rFonts w:ascii="Calibri" w:eastAsia="Times New Roman" w:hAnsi="Calibri" w:cs="Calibri"/>
                <w:b/>
                <w:bCs/>
              </w:rPr>
              <w:t>Demand,lpd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  <w:b/>
                <w:bCs/>
              </w:rPr>
              <w:t>Population After 10 Years</w:t>
            </w:r>
            <w:r w:rsidRPr="00F155BE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155BE">
              <w:rPr>
                <w:rFonts w:ascii="Calibri" w:eastAsia="Times New Roman" w:hAnsi="Calibri" w:cs="Calibri"/>
                <w:b/>
                <w:bCs/>
              </w:rPr>
              <w:t xml:space="preserve">Avg. Demand After 10 </w:t>
            </w:r>
            <w:proofErr w:type="spellStart"/>
            <w:r w:rsidRPr="00F155BE">
              <w:rPr>
                <w:rFonts w:ascii="Calibri" w:eastAsia="Times New Roman" w:hAnsi="Calibri" w:cs="Calibri"/>
                <w:b/>
                <w:bCs/>
              </w:rPr>
              <w:t>Years,lpd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155BE">
              <w:rPr>
                <w:rFonts w:ascii="Calibri" w:eastAsia="Times New Roman" w:hAnsi="Calibri" w:cs="Calibri"/>
                <w:b/>
                <w:bCs/>
              </w:rPr>
              <w:t>Peak Demand After 10 Years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  <w:b/>
                <w:bCs/>
              </w:rPr>
              <w:t>Population After 20 Years</w:t>
            </w:r>
            <w:r w:rsidRPr="00F155BE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155BE">
              <w:rPr>
                <w:rFonts w:ascii="Calibri" w:eastAsia="Times New Roman" w:hAnsi="Calibri" w:cs="Calibri"/>
                <w:b/>
                <w:bCs/>
              </w:rPr>
              <w:t xml:space="preserve">Avg. Demand After 20 </w:t>
            </w:r>
            <w:proofErr w:type="spellStart"/>
            <w:r w:rsidRPr="00F155BE">
              <w:rPr>
                <w:rFonts w:ascii="Calibri" w:eastAsia="Times New Roman" w:hAnsi="Calibri" w:cs="Calibri"/>
                <w:b/>
                <w:bCs/>
              </w:rPr>
              <w:t>Years,lpd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155BE">
              <w:rPr>
                <w:rFonts w:ascii="Calibri" w:eastAsia="Times New Roman" w:hAnsi="Calibri" w:cs="Calibri"/>
                <w:b/>
                <w:bCs/>
              </w:rPr>
              <w:t>Peak Demand After 20 Years.lpd</w:t>
            </w:r>
          </w:p>
        </w:tc>
      </w:tr>
      <w:tr w:rsidR="00F155BE" w:rsidRPr="00F155BE" w:rsidTr="00F155BE">
        <w:trPr>
          <w:trHeight w:val="1104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55BE">
              <w:rPr>
                <w:rFonts w:ascii="Times New Roman" w:eastAsia="Times New Roman" w:hAnsi="Times New Roman" w:cs="Times New Roman"/>
                <w:b/>
                <w:bCs/>
              </w:rPr>
              <w:t xml:space="preserve">Chairman Bungalow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3120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7800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3380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8450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3640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9100</w:t>
            </w:r>
          </w:p>
        </w:tc>
      </w:tr>
      <w:tr w:rsidR="00F155BE" w:rsidRPr="00F155BE" w:rsidTr="00F155BE">
        <w:trPr>
          <w:trHeight w:val="1164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55BE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Pr="00F155BE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st</w:t>
            </w:r>
            <w:r w:rsidRPr="00F155BE">
              <w:rPr>
                <w:rFonts w:ascii="Times New Roman" w:eastAsia="Times New Roman" w:hAnsi="Times New Roman" w:cs="Times New Roman"/>
                <w:b/>
                <w:bCs/>
              </w:rPr>
              <w:t xml:space="preserve"> Class Officers Residence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67200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168000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72800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182000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395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79000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197500</w:t>
            </w:r>
          </w:p>
        </w:tc>
      </w:tr>
      <w:tr w:rsidR="00F155BE" w:rsidRPr="00F155BE" w:rsidTr="00F155BE">
        <w:trPr>
          <w:trHeight w:val="144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5BE" w:rsidRPr="00F155BE" w:rsidRDefault="00F155BE" w:rsidP="00F155B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55BE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F155BE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nd</w:t>
            </w:r>
            <w:r w:rsidRPr="00F155BE">
              <w:rPr>
                <w:rFonts w:ascii="Times New Roman" w:eastAsia="Times New Roman" w:hAnsi="Times New Roman" w:cs="Times New Roman"/>
                <w:b/>
                <w:bCs/>
              </w:rPr>
              <w:t xml:space="preserve">  Class Officers Residence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56640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141600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62640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156600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69120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172800</w:t>
            </w:r>
          </w:p>
        </w:tc>
      </w:tr>
      <w:tr w:rsidR="00F155BE" w:rsidRPr="00F155BE" w:rsidTr="00F155BE">
        <w:trPr>
          <w:trHeight w:val="144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55BE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F155BE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rd</w:t>
            </w:r>
            <w:r w:rsidRPr="00F155BE">
              <w:rPr>
                <w:rFonts w:ascii="Times New Roman" w:eastAsia="Times New Roman" w:hAnsi="Times New Roman" w:cs="Times New Roman"/>
                <w:b/>
                <w:bCs/>
              </w:rPr>
              <w:t xml:space="preserve"> Class Employees Dorm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26500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66250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29600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74000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33000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82500</w:t>
            </w:r>
          </w:p>
        </w:tc>
      </w:tr>
      <w:tr w:rsidR="00F155BE" w:rsidRPr="00F155BE" w:rsidTr="00F155BE">
        <w:trPr>
          <w:trHeight w:val="8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55BE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F155BE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th</w:t>
            </w:r>
            <w:r w:rsidRPr="00F155BE">
              <w:rPr>
                <w:rFonts w:ascii="Times New Roman" w:eastAsia="Times New Roman" w:hAnsi="Times New Roman" w:cs="Times New Roman"/>
                <w:b/>
                <w:bCs/>
              </w:rPr>
              <w:t xml:space="preserve"> Class Dorm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1204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96320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240800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1344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107520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268800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1500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120000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300000</w:t>
            </w:r>
          </w:p>
        </w:tc>
      </w:tr>
      <w:tr w:rsidR="00F155BE" w:rsidRPr="00F155BE" w:rsidTr="00F155BE">
        <w:trPr>
          <w:trHeight w:val="552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55BE">
              <w:rPr>
                <w:rFonts w:ascii="Times New Roman" w:eastAsia="Times New Roman" w:hAnsi="Times New Roman" w:cs="Times New Roman"/>
                <w:b/>
                <w:bCs/>
              </w:rPr>
              <w:t>Doctors Quarter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62500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27200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68000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147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29400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73500</w:t>
            </w:r>
          </w:p>
        </w:tc>
      </w:tr>
      <w:tr w:rsidR="00F155BE" w:rsidRPr="00F155BE" w:rsidTr="00F155BE">
        <w:trPr>
          <w:trHeight w:val="82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55BE">
              <w:rPr>
                <w:rFonts w:ascii="Times New Roman" w:eastAsia="Times New Roman" w:hAnsi="Times New Roman" w:cs="Times New Roman"/>
                <w:b/>
                <w:bCs/>
              </w:rPr>
              <w:t>Teachers Quarter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16875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42187.5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18360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45900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55BE">
              <w:rPr>
                <w:rFonts w:ascii="Times New Roman" w:eastAsia="Times New Roman" w:hAnsi="Times New Roman" w:cs="Times New Roman"/>
              </w:rPr>
              <w:t>147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19845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49612.5</w:t>
            </w:r>
          </w:p>
        </w:tc>
      </w:tr>
      <w:tr w:rsidR="00F155BE" w:rsidRPr="00F155BE" w:rsidTr="00F155BE">
        <w:trPr>
          <w:trHeight w:val="864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155BE">
              <w:rPr>
                <w:rFonts w:ascii="Calibri" w:eastAsia="Times New Roman" w:hAnsi="Calibri" w:cs="Calibri"/>
                <w:b/>
                <w:bCs/>
              </w:rPr>
              <w:t>Babies Day Care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10800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10800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27000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10800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27000</w:t>
            </w:r>
          </w:p>
        </w:tc>
      </w:tr>
      <w:tr w:rsidR="00F155BE" w:rsidRPr="00F155BE" w:rsidTr="00F155BE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155BE">
              <w:rPr>
                <w:rFonts w:ascii="Calibri" w:eastAsia="Times New Roman" w:hAnsi="Calibri" w:cs="Calibri"/>
                <w:b/>
                <w:bCs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302455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756138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2871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3660525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830750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3169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364805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5BE" w:rsidRPr="00F155BE" w:rsidRDefault="00F155BE" w:rsidP="00F155BE">
            <w:pPr>
              <w:spacing w:line="240" w:lineRule="auto"/>
              <w:jc w:val="right"/>
              <w:rPr>
                <w:rFonts w:ascii="Calibri" w:eastAsia="Times New Roman" w:hAnsi="Calibri" w:cs="Calibri"/>
              </w:rPr>
            </w:pPr>
            <w:r w:rsidRPr="00F155BE">
              <w:rPr>
                <w:rFonts w:ascii="Calibri" w:eastAsia="Times New Roman" w:hAnsi="Calibri" w:cs="Calibri"/>
              </w:rPr>
              <w:t>912013</w:t>
            </w:r>
          </w:p>
        </w:tc>
      </w:tr>
    </w:tbl>
    <w:p w:rsidR="00F155BE" w:rsidRPr="001D6933" w:rsidRDefault="00F155BE" w:rsidP="00F155BE">
      <w:pPr>
        <w:widowControl w:val="0"/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</w:p>
    <w:p w:rsidR="00F155BE" w:rsidRDefault="00F155BE">
      <w:r>
        <w:t xml:space="preserve">Water Demand </w:t>
      </w:r>
      <w:proofErr w:type="gramStart"/>
      <w:r>
        <w:t>For</w:t>
      </w:r>
      <w:proofErr w:type="gramEnd"/>
      <w:r>
        <w:t xml:space="preserve"> Industrial Zone</w:t>
      </w:r>
    </w:p>
    <w:p w:rsidR="00F155BE" w:rsidRDefault="00F155BE">
      <w:r>
        <w:t xml:space="preserve"> Assumption:</w:t>
      </w:r>
    </w:p>
    <w:p w:rsidR="00F32AFA" w:rsidRDefault="00F155BE" w:rsidP="00F155BE">
      <w:pPr>
        <w:pStyle w:val="ListParagraph"/>
        <w:numPr>
          <w:ilvl w:val="0"/>
          <w:numId w:val="2"/>
        </w:numPr>
      </w:pPr>
      <w:r>
        <w:t xml:space="preserve">Per day production is </w:t>
      </w:r>
      <w:proofErr w:type="spellStart"/>
      <w:r>
        <w:t>asuumed</w:t>
      </w:r>
      <w:proofErr w:type="spellEnd"/>
      <w:r>
        <w:t xml:space="preserve"> as 10000</w:t>
      </w:r>
      <w:r w:rsidR="00F32AFA">
        <w:t>lb/day</w:t>
      </w:r>
    </w:p>
    <w:p w:rsidR="00F32AFA" w:rsidRPr="00F32AFA" w:rsidRDefault="00F32AFA" w:rsidP="00F32AFA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</w:rPr>
      </w:pPr>
      <w:r>
        <w:t>Water requirement 1.8 L/lb</w:t>
      </w:r>
      <w:r w:rsidR="00F155BE">
        <w:t xml:space="preserve"> </w:t>
      </w:r>
      <w:r>
        <w:t>(source:</w:t>
      </w:r>
      <w:r w:rsidRPr="00F32AFA">
        <w:rPr>
          <w:rFonts w:ascii="Calibri" w:eastAsia="Times New Roman" w:hAnsi="Calibri" w:cs="Calibri"/>
        </w:rPr>
        <w:t>http://www.yarnsandfibers.com/preferredsupplier/reports_fullstory.php?id=475&amp;section=&amp;p_type=General&amp;country=Global</w:t>
      </w:r>
      <w:r>
        <w:rPr>
          <w:rFonts w:ascii="Calibri" w:eastAsia="Times New Roman" w:hAnsi="Calibri" w:cs="Calibri"/>
        </w:rPr>
        <w:t>)</w:t>
      </w:r>
    </w:p>
    <w:p w:rsidR="00F155BE" w:rsidRDefault="00F155BE" w:rsidP="00F32AFA">
      <w:pPr>
        <w:pStyle w:val="ListParagraph"/>
      </w:pPr>
    </w:p>
    <w:p w:rsidR="006B259C" w:rsidRDefault="006B259C" w:rsidP="00F32AFA">
      <w:pPr>
        <w:pStyle w:val="ListParagraph"/>
      </w:pPr>
    </w:p>
    <w:p w:rsidR="006B259C" w:rsidRDefault="006B259C" w:rsidP="00F32AFA">
      <w:pPr>
        <w:pStyle w:val="ListParagraph"/>
      </w:pPr>
    </w:p>
    <w:p w:rsidR="006B259C" w:rsidRDefault="006B259C" w:rsidP="00F32AFA">
      <w:pPr>
        <w:pStyle w:val="ListParagraph"/>
      </w:pPr>
    </w:p>
    <w:p w:rsidR="006B259C" w:rsidRDefault="006B259C" w:rsidP="00F32AFA">
      <w:pPr>
        <w:pStyle w:val="ListParagraph"/>
      </w:pPr>
    </w:p>
    <w:p w:rsidR="006B259C" w:rsidRDefault="006B259C" w:rsidP="00F32AFA">
      <w:pPr>
        <w:pStyle w:val="ListParagraph"/>
      </w:pPr>
    </w:p>
    <w:p w:rsidR="006B259C" w:rsidRDefault="006B259C" w:rsidP="00F32AFA">
      <w:pPr>
        <w:pStyle w:val="ListParagraph"/>
      </w:pPr>
    </w:p>
    <w:tbl>
      <w:tblPr>
        <w:tblW w:w="9220" w:type="dxa"/>
        <w:tblInd w:w="98" w:type="dxa"/>
        <w:tblLook w:val="04A0"/>
      </w:tblPr>
      <w:tblGrid>
        <w:gridCol w:w="1301"/>
        <w:gridCol w:w="825"/>
        <w:gridCol w:w="825"/>
        <w:gridCol w:w="2042"/>
        <w:gridCol w:w="540"/>
        <w:gridCol w:w="540"/>
        <w:gridCol w:w="1495"/>
        <w:gridCol w:w="826"/>
        <w:gridCol w:w="826"/>
      </w:tblGrid>
      <w:tr w:rsidR="006B259C" w:rsidRPr="006B259C" w:rsidTr="006B259C">
        <w:trPr>
          <w:trHeight w:val="1440"/>
        </w:trPr>
        <w:tc>
          <w:tcPr>
            <w:tcW w:w="92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sz w:val="36"/>
                <w:szCs w:val="36"/>
              </w:rPr>
            </w:pPr>
            <w:r w:rsidRPr="006B259C">
              <w:rPr>
                <w:rFonts w:ascii="Calibri" w:eastAsia="Times New Roman" w:hAnsi="Calibri" w:cs="Calibri"/>
                <w:sz w:val="36"/>
                <w:szCs w:val="36"/>
              </w:rPr>
              <w:t xml:space="preserve">Industrial Water Demand Calculation </w:t>
            </w:r>
          </w:p>
        </w:tc>
      </w:tr>
      <w:tr w:rsidR="006B259C" w:rsidRPr="006B259C" w:rsidTr="006B259C">
        <w:trPr>
          <w:trHeight w:val="516"/>
        </w:trPr>
        <w:tc>
          <w:tcPr>
            <w:tcW w:w="92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6B259C">
              <w:rPr>
                <w:rFonts w:ascii="Calibri" w:eastAsia="Times New Roman" w:hAnsi="Calibri" w:cs="Calibri"/>
                <w:sz w:val="28"/>
                <w:szCs w:val="28"/>
              </w:rPr>
              <w:t>Water Use for Industrial Production</w:t>
            </w:r>
          </w:p>
        </w:tc>
      </w:tr>
      <w:tr w:rsidR="006B259C" w:rsidRPr="006B259C" w:rsidTr="006B259C">
        <w:trPr>
          <w:trHeight w:val="1440"/>
        </w:trPr>
        <w:tc>
          <w:tcPr>
            <w:tcW w:w="1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Present Production Rate(lb/d)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Future Production Rate(lb/d)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 xml:space="preserve">Water Requirement </w:t>
            </w:r>
            <w:proofErr w:type="spellStart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forProduction</w:t>
            </w:r>
            <w:proofErr w:type="spellEnd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(</w:t>
            </w:r>
            <w:proofErr w:type="spellStart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litre</w:t>
            </w:r>
            <w:proofErr w:type="spellEnd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 xml:space="preserve"> per lb)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PF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TF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Present Water Demand(</w:t>
            </w:r>
            <w:proofErr w:type="spellStart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lpd</w:t>
            </w:r>
            <w:proofErr w:type="spellEnd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)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Future Water Demand(</w:t>
            </w:r>
            <w:proofErr w:type="spellStart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lpd</w:t>
            </w:r>
            <w:proofErr w:type="spellEnd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)</w:t>
            </w:r>
          </w:p>
        </w:tc>
      </w:tr>
      <w:tr w:rsidR="006B259C" w:rsidRPr="006B259C" w:rsidTr="006B259C">
        <w:trPr>
          <w:trHeight w:val="624"/>
        </w:trPr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After 10 years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After 20 years</w:t>
            </w: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 xml:space="preserve">After 10 years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After 20 years</w:t>
            </w:r>
          </w:p>
        </w:tc>
      </w:tr>
      <w:tr w:rsidR="006B259C" w:rsidRPr="006B259C" w:rsidTr="006B259C">
        <w:trPr>
          <w:trHeight w:val="312"/>
        </w:trPr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15000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20000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1.5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37800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56700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75600</w:t>
            </w:r>
          </w:p>
        </w:tc>
      </w:tr>
    </w:tbl>
    <w:p w:rsidR="006B259C" w:rsidRDefault="006B259C" w:rsidP="00F32AFA">
      <w:pPr>
        <w:pStyle w:val="ListParagraph"/>
      </w:pPr>
    </w:p>
    <w:tbl>
      <w:tblPr>
        <w:tblW w:w="14274" w:type="dxa"/>
        <w:tblInd w:w="96" w:type="dxa"/>
        <w:tblLayout w:type="fixed"/>
        <w:tblLook w:val="04A0"/>
      </w:tblPr>
      <w:tblGrid>
        <w:gridCol w:w="1963"/>
        <w:gridCol w:w="1282"/>
        <w:gridCol w:w="1046"/>
        <w:gridCol w:w="737"/>
        <w:gridCol w:w="737"/>
        <w:gridCol w:w="798"/>
        <w:gridCol w:w="2179"/>
        <w:gridCol w:w="2013"/>
        <w:gridCol w:w="1007"/>
        <w:gridCol w:w="946"/>
        <w:gridCol w:w="1566"/>
      </w:tblGrid>
      <w:tr w:rsidR="006B259C" w:rsidRPr="006B259C" w:rsidTr="006B259C">
        <w:trPr>
          <w:trHeight w:val="468"/>
        </w:trPr>
        <w:tc>
          <w:tcPr>
            <w:tcW w:w="142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36"/>
                <w:szCs w:val="36"/>
              </w:rPr>
            </w:pPr>
            <w:r w:rsidRPr="006B259C">
              <w:rPr>
                <w:rFonts w:ascii="Calibri" w:eastAsia="Times New Roman" w:hAnsi="Calibri" w:cs="Calibri"/>
                <w:b/>
                <w:bCs/>
                <w:sz w:val="36"/>
                <w:szCs w:val="36"/>
              </w:rPr>
              <w:t xml:space="preserve">Water Use for Personal Consumption </w:t>
            </w:r>
          </w:p>
        </w:tc>
      </w:tr>
      <w:tr w:rsidR="006B259C" w:rsidRPr="006B259C" w:rsidTr="006B259C">
        <w:trPr>
          <w:trHeight w:val="1560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Building Description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Occupancy Type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 xml:space="preserve">total Workers at Present 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Total Workers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PF+TF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 xml:space="preserve">Per </w:t>
            </w:r>
            <w:proofErr w:type="spellStart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CapitaConsumption</w:t>
            </w:r>
            <w:proofErr w:type="spellEnd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(</w:t>
            </w:r>
            <w:proofErr w:type="spellStart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lpcd</w:t>
            </w:r>
            <w:proofErr w:type="spellEnd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)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Present Water Demand(</w:t>
            </w:r>
            <w:proofErr w:type="spellStart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lpd</w:t>
            </w:r>
            <w:proofErr w:type="spellEnd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)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Future Water Demand(</w:t>
            </w:r>
            <w:proofErr w:type="spellStart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lpd</w:t>
            </w:r>
            <w:proofErr w:type="spellEnd"/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6B259C" w:rsidRPr="006B259C" w:rsidTr="006B259C">
        <w:trPr>
          <w:trHeight w:val="624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After 10 years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After 20 years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 xml:space="preserve">After 10 years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After 20 years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Remarks</w:t>
            </w:r>
          </w:p>
        </w:tc>
      </w:tr>
      <w:tr w:rsidR="006B259C" w:rsidRPr="006B259C" w:rsidTr="006B259C">
        <w:trPr>
          <w:trHeight w:val="312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Knitting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G1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161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186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202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11672.5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13485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14645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Two Shifts 8hrs so TF=24/16=1.5</w:t>
            </w:r>
          </w:p>
        </w:tc>
      </w:tr>
      <w:tr w:rsidR="006B259C" w:rsidRPr="006B259C" w:rsidTr="006B259C">
        <w:trPr>
          <w:trHeight w:val="645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Weaving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161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186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202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11672.5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13485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14645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6B259C" w:rsidRPr="006B259C" w:rsidTr="006B259C">
        <w:trPr>
          <w:trHeight w:val="645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Washing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191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240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13847.5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15950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17400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6B259C" w:rsidRPr="006B259C" w:rsidTr="006B259C">
        <w:trPr>
          <w:trHeight w:val="624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Storing(textile)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130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7540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8700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9425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6B259C" w:rsidRPr="006B259C" w:rsidTr="006B259C">
        <w:trPr>
          <w:trHeight w:val="1275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Raw Material Storage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58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63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3625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4205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4567.5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6B259C" w:rsidRPr="006B259C" w:rsidTr="006B259C">
        <w:trPr>
          <w:trHeight w:val="645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Spinning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191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240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13847.5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15950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17400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6B259C" w:rsidRPr="006B259C" w:rsidTr="006B259C">
        <w:trPr>
          <w:trHeight w:val="312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Dyeing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176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12760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14717.5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15950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6B259C" w:rsidRPr="006B259C" w:rsidTr="006B259C">
        <w:trPr>
          <w:trHeight w:val="960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Finishing (textile)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137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8627.5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9932.5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10875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6B259C" w:rsidRPr="006B259C" w:rsidTr="006B259C">
        <w:trPr>
          <w:trHeight w:val="312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Sewing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191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240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13847.5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15950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17400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6B259C" w:rsidRPr="006B259C" w:rsidTr="006B259C">
        <w:trPr>
          <w:trHeight w:val="312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lastRenderedPageBreak/>
              <w:t>Cutting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191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240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13847.5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15950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17400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6B259C" w:rsidRPr="006B259C" w:rsidTr="006B259C">
        <w:trPr>
          <w:trHeight w:val="1152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Heavy Vehicle Parking Place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725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870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942.5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6B259C" w:rsidRPr="006B259C" w:rsidTr="006B259C">
        <w:trPr>
          <w:trHeight w:val="312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Printing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191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240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13847.5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15950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17400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6B259C" w:rsidRPr="006B259C" w:rsidTr="006B259C">
        <w:trPr>
          <w:trHeight w:val="960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Finishing(apparel)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117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127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7322.5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8482.5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9207.5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6B259C" w:rsidRPr="006B259C" w:rsidTr="006B259C">
        <w:trPr>
          <w:trHeight w:val="624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Storing (apparel)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125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135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7830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9062.5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9787.5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6B259C" w:rsidRPr="006B259C" w:rsidTr="006B259C">
        <w:trPr>
          <w:trHeight w:val="312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ETP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32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1812.5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2102.5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2320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6B259C" w:rsidRPr="006B259C" w:rsidTr="006B259C">
        <w:trPr>
          <w:trHeight w:val="960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Waste Dumping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13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725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870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942.5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6B259C" w:rsidRPr="006B259C" w:rsidTr="006B259C">
        <w:trPr>
          <w:trHeight w:val="1248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Parking Space &amp; Heavy Vehicle parking space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K1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120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6B259C" w:rsidRPr="006B259C" w:rsidTr="006B259C">
        <w:trPr>
          <w:trHeight w:val="624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Admin building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F1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288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313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2.9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21750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25056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27231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6B259C" w:rsidRPr="006B259C" w:rsidTr="006B259C">
        <w:trPr>
          <w:trHeight w:val="312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Total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2240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2583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2810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51.7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435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165420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190839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207659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B259C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</w:tbl>
    <w:p w:rsidR="006B259C" w:rsidRDefault="006B259C" w:rsidP="00F32AFA">
      <w:pPr>
        <w:pStyle w:val="ListParagraph"/>
      </w:pPr>
    </w:p>
    <w:p w:rsidR="006B259C" w:rsidRDefault="006B259C" w:rsidP="00F32AFA">
      <w:pPr>
        <w:pStyle w:val="ListParagraph"/>
      </w:pPr>
    </w:p>
    <w:p w:rsidR="006B259C" w:rsidRDefault="006B259C" w:rsidP="00F32AFA">
      <w:pPr>
        <w:pStyle w:val="ListParagraph"/>
        <w:rPr>
          <w:b/>
          <w:bCs/>
        </w:rPr>
      </w:pPr>
      <w:r>
        <w:rPr>
          <w:b/>
          <w:bCs/>
        </w:rPr>
        <w:t>Water requirement for fire fighting</w:t>
      </w:r>
    </w:p>
    <w:p w:rsidR="006B259C" w:rsidRDefault="006B259C" w:rsidP="00F32AFA">
      <w:pPr>
        <w:pStyle w:val="ListParagraph"/>
        <w:rPr>
          <w:b/>
          <w:bCs/>
        </w:rPr>
      </w:pPr>
    </w:p>
    <w:p w:rsidR="006B259C" w:rsidRDefault="006B259C" w:rsidP="006B259C">
      <w:pPr>
        <w:pStyle w:val="Defaul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Assumptions for Calculating Fire Hydrant Water Demand: </w:t>
      </w:r>
    </w:p>
    <w:p w:rsidR="006B259C" w:rsidRDefault="006B259C" w:rsidP="006B259C">
      <w:pPr>
        <w:pStyle w:val="Default"/>
        <w:spacing w:after="43"/>
        <w:rPr>
          <w:sz w:val="22"/>
          <w:szCs w:val="22"/>
        </w:rPr>
      </w:pPr>
      <w:r>
        <w:rPr>
          <w:sz w:val="22"/>
          <w:szCs w:val="22"/>
        </w:rPr>
        <w:t>1</w:t>
      </w:r>
      <w:r>
        <w:rPr>
          <w:rFonts w:ascii="Wingdings" w:hAnsi="Wingdings" w:cs="Wingdings"/>
          <w:sz w:val="22"/>
          <w:szCs w:val="22"/>
        </w:rPr>
        <w:t></w:t>
      </w:r>
      <w:r>
        <w:rPr>
          <w:sz w:val="22"/>
          <w:szCs w:val="22"/>
        </w:rPr>
        <w:t xml:space="preserve">Each point must be served by at least two fire hydrants at a time </w:t>
      </w:r>
    </w:p>
    <w:p w:rsidR="006B259C" w:rsidRDefault="006B259C" w:rsidP="006B259C">
      <w:pPr>
        <w:pStyle w:val="Default"/>
        <w:spacing w:after="43"/>
        <w:rPr>
          <w:sz w:val="22"/>
          <w:szCs w:val="22"/>
        </w:rPr>
      </w:pPr>
      <w:r>
        <w:rPr>
          <w:sz w:val="22"/>
          <w:szCs w:val="22"/>
        </w:rPr>
        <w:t xml:space="preserve">Nozzle diameter of the hydrant is 3 inches (2r) </w:t>
      </w:r>
    </w:p>
    <w:p w:rsidR="006B259C" w:rsidRDefault="006B259C" w:rsidP="006B259C">
      <w:pPr>
        <w:pStyle w:val="Default"/>
        <w:spacing w:after="43"/>
        <w:rPr>
          <w:sz w:val="22"/>
          <w:szCs w:val="22"/>
        </w:rPr>
      </w:pPr>
      <w:r>
        <w:rPr>
          <w:rFonts w:ascii="Wingdings" w:hAnsi="Wingdings" w:cs="Wingdings"/>
          <w:sz w:val="22"/>
          <w:szCs w:val="22"/>
        </w:rPr>
        <w:t></w:t>
      </w:r>
      <w:r>
        <w:rPr>
          <w:rFonts w:ascii="Wingdings" w:hAnsi="Wingdings" w:cs="Wingdings"/>
          <w:sz w:val="22"/>
          <w:szCs w:val="22"/>
        </w:rPr>
        <w:t></w:t>
      </w:r>
      <w:r>
        <w:rPr>
          <w:sz w:val="22"/>
          <w:szCs w:val="22"/>
        </w:rPr>
        <w:t xml:space="preserve">Velocity of water in the pipe is 3 fps (v) </w:t>
      </w:r>
    </w:p>
    <w:p w:rsidR="006B259C" w:rsidRDefault="006B259C" w:rsidP="006B259C">
      <w:pPr>
        <w:pStyle w:val="Default"/>
        <w:rPr>
          <w:sz w:val="22"/>
          <w:szCs w:val="22"/>
        </w:rPr>
      </w:pPr>
      <w:r>
        <w:rPr>
          <w:rFonts w:ascii="Wingdings" w:hAnsi="Wingdings" w:cs="Wingdings"/>
          <w:sz w:val="22"/>
          <w:szCs w:val="22"/>
        </w:rPr>
        <w:t></w:t>
      </w:r>
      <w:r>
        <w:rPr>
          <w:rFonts w:ascii="Wingdings" w:hAnsi="Wingdings" w:cs="Wingdings"/>
          <w:sz w:val="22"/>
          <w:szCs w:val="22"/>
        </w:rPr>
        <w:t></w:t>
      </w:r>
      <w:r>
        <w:rPr>
          <w:sz w:val="22"/>
          <w:szCs w:val="22"/>
        </w:rPr>
        <w:t xml:space="preserve">Each hydrant will supply water for 30 minutes (t) </w:t>
      </w:r>
    </w:p>
    <w:tbl>
      <w:tblPr>
        <w:tblW w:w="7540" w:type="dxa"/>
        <w:tblInd w:w="98" w:type="dxa"/>
        <w:tblLook w:val="04A0"/>
      </w:tblPr>
      <w:tblGrid>
        <w:gridCol w:w="1274"/>
        <w:gridCol w:w="1643"/>
        <w:gridCol w:w="1453"/>
        <w:gridCol w:w="1568"/>
        <w:gridCol w:w="1602"/>
      </w:tblGrid>
      <w:tr w:rsidR="006B259C" w:rsidRPr="006B259C" w:rsidTr="006B259C">
        <w:trPr>
          <w:trHeight w:val="322"/>
        </w:trPr>
        <w:tc>
          <w:tcPr>
            <w:tcW w:w="75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Water Demand for Fire Fighting </w:t>
            </w:r>
          </w:p>
        </w:tc>
      </w:tr>
      <w:tr w:rsidR="006B259C" w:rsidRPr="006B259C" w:rsidTr="006B259C">
        <w:trPr>
          <w:trHeight w:val="322"/>
        </w:trPr>
        <w:tc>
          <w:tcPr>
            <w:tcW w:w="75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B259C" w:rsidRPr="006B259C" w:rsidTr="006B259C">
        <w:trPr>
          <w:trHeight w:val="322"/>
        </w:trPr>
        <w:tc>
          <w:tcPr>
            <w:tcW w:w="75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B259C" w:rsidRPr="006B259C" w:rsidTr="006B259C">
        <w:trPr>
          <w:trHeight w:val="322"/>
        </w:trPr>
        <w:tc>
          <w:tcPr>
            <w:tcW w:w="75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B259C" w:rsidRPr="006B259C" w:rsidTr="006B259C">
        <w:trPr>
          <w:trHeight w:val="1248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Diameter of the Hydrant (inch)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Velocity Required(fps)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Flow Time (min)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Volume of water in One Hydrant (</w:t>
            </w:r>
            <w:proofErr w:type="spellStart"/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litre</w:t>
            </w:r>
            <w:proofErr w:type="spellEnd"/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)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Volume of water in Two Hydrant (</w:t>
            </w:r>
            <w:proofErr w:type="spellStart"/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litre</w:t>
            </w:r>
            <w:proofErr w:type="spellEnd"/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)</w:t>
            </w:r>
          </w:p>
        </w:tc>
      </w:tr>
      <w:tr w:rsidR="006B259C" w:rsidRPr="006B259C" w:rsidTr="006B259C">
        <w:trPr>
          <w:trHeight w:val="660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7510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15020</w:t>
            </w:r>
          </w:p>
        </w:tc>
      </w:tr>
    </w:tbl>
    <w:p w:rsidR="006B259C" w:rsidRDefault="006B259C" w:rsidP="006B259C">
      <w:pPr>
        <w:pStyle w:val="Default"/>
        <w:rPr>
          <w:sz w:val="22"/>
          <w:szCs w:val="22"/>
        </w:rPr>
      </w:pPr>
    </w:p>
    <w:p w:rsidR="006B259C" w:rsidRDefault="006B259C" w:rsidP="00F32AFA">
      <w:pPr>
        <w:pStyle w:val="ListParagraph"/>
      </w:pPr>
    </w:p>
    <w:tbl>
      <w:tblPr>
        <w:tblW w:w="5840" w:type="dxa"/>
        <w:tblInd w:w="98" w:type="dxa"/>
        <w:tblLook w:val="04A0"/>
      </w:tblPr>
      <w:tblGrid>
        <w:gridCol w:w="1483"/>
        <w:gridCol w:w="1300"/>
        <w:gridCol w:w="1580"/>
        <w:gridCol w:w="1586"/>
      </w:tblGrid>
      <w:tr w:rsidR="006B259C" w:rsidRPr="006B259C" w:rsidTr="006B259C">
        <w:trPr>
          <w:trHeight w:val="600"/>
        </w:trPr>
        <w:tc>
          <w:tcPr>
            <w:tcW w:w="5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Water Demand Summary</w:t>
            </w:r>
          </w:p>
        </w:tc>
      </w:tr>
      <w:tr w:rsidR="006B259C" w:rsidRPr="006B259C" w:rsidTr="006B259C">
        <w:trPr>
          <w:trHeight w:val="288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259C" w:rsidRPr="006B259C" w:rsidRDefault="006B259C" w:rsidP="006B25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 </w:t>
            </w:r>
          </w:p>
        </w:tc>
      </w:tr>
      <w:tr w:rsidR="006B259C" w:rsidRPr="006B259C" w:rsidTr="006B259C">
        <w:trPr>
          <w:trHeight w:val="1464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>Zones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Present water Demand (</w:t>
            </w:r>
            <w:proofErr w:type="spellStart"/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lpd</w:t>
            </w:r>
            <w:proofErr w:type="spellEnd"/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Demand after 10 years (</w:t>
            </w:r>
            <w:proofErr w:type="spellStart"/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lpd</w:t>
            </w:r>
            <w:proofErr w:type="spellEnd"/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Demand after 20 years (</w:t>
            </w:r>
            <w:proofErr w:type="spellStart"/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lpd</w:t>
            </w:r>
            <w:proofErr w:type="spellEnd"/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</w:p>
        </w:tc>
      </w:tr>
      <w:tr w:rsidR="006B259C" w:rsidRPr="006B259C" w:rsidTr="006B259C">
        <w:trPr>
          <w:trHeight w:val="624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Residential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756138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830750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912013</w:t>
            </w:r>
          </w:p>
        </w:tc>
      </w:tr>
      <w:tr w:rsidR="006B259C" w:rsidRPr="006B259C" w:rsidTr="006B259C">
        <w:trPr>
          <w:trHeight w:val="420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Industrial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203220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247538.5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283258.5</w:t>
            </w:r>
          </w:p>
        </w:tc>
      </w:tr>
      <w:tr w:rsidR="006B259C" w:rsidRPr="006B259C" w:rsidTr="006B259C">
        <w:trPr>
          <w:trHeight w:val="648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Commercial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1014398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1115837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1217277</w:t>
            </w:r>
          </w:p>
        </w:tc>
      </w:tr>
      <w:tr w:rsidR="006B259C" w:rsidRPr="006B259C" w:rsidTr="006B259C">
        <w:trPr>
          <w:trHeight w:val="480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Fire Fighting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15020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15020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15020</w:t>
            </w:r>
          </w:p>
        </w:tc>
      </w:tr>
      <w:tr w:rsidR="006B259C" w:rsidRPr="006B259C" w:rsidTr="006B259C">
        <w:trPr>
          <w:trHeight w:val="576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Total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1988776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2209145.5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259C" w:rsidRPr="006B259C" w:rsidRDefault="006B259C" w:rsidP="006B259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B259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2427568.5</w:t>
            </w:r>
          </w:p>
        </w:tc>
      </w:tr>
    </w:tbl>
    <w:p w:rsidR="00F32AFA" w:rsidRDefault="00F32AFA" w:rsidP="00F32AFA">
      <w:pPr>
        <w:pStyle w:val="ListParagraph"/>
      </w:pPr>
    </w:p>
    <w:sectPr w:rsidR="00F32AFA" w:rsidSect="006B259C">
      <w:pgSz w:w="11907" w:h="16839" w:code="9"/>
      <w:pgMar w:top="1307" w:right="476" w:bottom="678" w:left="70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74660"/>
    <w:multiLevelType w:val="hybridMultilevel"/>
    <w:tmpl w:val="476C51A2"/>
    <w:lvl w:ilvl="0" w:tplc="10D4E0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1866EF"/>
    <w:multiLevelType w:val="hybridMultilevel"/>
    <w:tmpl w:val="22C42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11778"/>
    <w:rsid w:val="00065EEA"/>
    <w:rsid w:val="00165A86"/>
    <w:rsid w:val="00311778"/>
    <w:rsid w:val="006B259C"/>
    <w:rsid w:val="00D16BE6"/>
    <w:rsid w:val="00D563B5"/>
    <w:rsid w:val="00F155BE"/>
    <w:rsid w:val="00F32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5BE"/>
    <w:pPr>
      <w:spacing w:after="0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117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55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Nurul afsar Shishir</dc:creator>
  <cp:lastModifiedBy>Nurul afsar Shishir</cp:lastModifiedBy>
  <cp:revision>3</cp:revision>
  <dcterms:created xsi:type="dcterms:W3CDTF">2018-04-23T18:06:00Z</dcterms:created>
  <dcterms:modified xsi:type="dcterms:W3CDTF">2018-04-23T18:50:00Z</dcterms:modified>
</cp:coreProperties>
</file>